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5470CC" w14:textId="77777777" w:rsidR="007B6FDC" w:rsidRDefault="00F35B96" w:rsidP="007B6F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72B5A186" w14:textId="77777777" w:rsidR="007B6FDC" w:rsidRDefault="00F35B96" w:rsidP="007B6F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746DC3" w14:textId="77777777" w:rsidR="007B6FDC" w:rsidRDefault="00F35B96" w:rsidP="007B6F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B88491B" w14:textId="77777777" w:rsidR="007B6FDC" w:rsidRDefault="00F35B96" w:rsidP="007B6F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7292BD" w14:textId="77777777" w:rsidR="007B6FDC" w:rsidRDefault="00F35B96" w:rsidP="007B6F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7835F6" w14:textId="206F8CA0" w:rsidR="00F87BCD" w:rsidRDefault="00F35B96" w:rsidP="007B6F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153B">
        <w:rPr>
          <w:rFonts w:ascii="Times New Roman" w:hAnsi="Times New Roman" w:cs="Times New Roman"/>
          <w:sz w:val="24"/>
          <w:szCs w:val="24"/>
        </w:rPr>
        <w:t xml:space="preserve">Economics and 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77153B">
        <w:rPr>
          <w:rFonts w:ascii="Times New Roman" w:hAnsi="Times New Roman" w:cs="Times New Roman"/>
          <w:sz w:val="24"/>
          <w:szCs w:val="24"/>
        </w:rPr>
        <w:t>ow</w:t>
      </w:r>
      <w:r w:rsidRPr="007715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77153B">
        <w:rPr>
          <w:rFonts w:ascii="Times New Roman" w:hAnsi="Times New Roman" w:cs="Times New Roman"/>
          <w:sz w:val="24"/>
          <w:szCs w:val="24"/>
        </w:rPr>
        <w:t xml:space="preserve">arkets </w:t>
      </w:r>
      <w:r>
        <w:rPr>
          <w:rFonts w:ascii="Times New Roman" w:hAnsi="Times New Roman" w:cs="Times New Roman"/>
          <w:sz w:val="24"/>
          <w:szCs w:val="24"/>
        </w:rPr>
        <w:t>W</w:t>
      </w:r>
      <w:r w:rsidRPr="0077153B">
        <w:rPr>
          <w:rFonts w:ascii="Times New Roman" w:hAnsi="Times New Roman" w:cs="Times New Roman"/>
          <w:sz w:val="24"/>
          <w:szCs w:val="24"/>
        </w:rPr>
        <w:t>ork</w:t>
      </w:r>
    </w:p>
    <w:p w14:paraId="08423583" w14:textId="4ED1BFDB" w:rsidR="00BE150F" w:rsidRDefault="00F35B96" w:rsidP="007B6FDC">
      <w:pPr>
        <w:spacing w:line="480" w:lineRule="auto"/>
        <w:jc w:val="center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Student’s Name</w:t>
      </w:r>
    </w:p>
    <w:p w14:paraId="5FBA1D3B" w14:textId="57EA0DA2" w:rsidR="00BE150F" w:rsidRDefault="00F35B96" w:rsidP="007B6FDC">
      <w:pPr>
        <w:spacing w:line="480" w:lineRule="auto"/>
        <w:jc w:val="center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Institutional Affiliations</w:t>
      </w:r>
    </w:p>
    <w:p w14:paraId="53BF6678" w14:textId="77777777" w:rsidR="00F41B3F" w:rsidRDefault="00F35B96" w:rsidP="007B6F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919D5B8" w14:textId="3C744672" w:rsidR="00BE150F" w:rsidRPr="0077153B" w:rsidRDefault="00F35B96" w:rsidP="007B6FDC">
      <w:pPr>
        <w:spacing w:line="480" w:lineRule="auto"/>
        <w:jc w:val="center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BE150F">
        <w:rPr>
          <w:rFonts w:ascii="Times New Roman" w:hAnsi="Times New Roman" w:cs="Times New Roman"/>
          <w:sz w:val="24"/>
          <w:szCs w:val="24"/>
        </w:rPr>
        <w:lastRenderedPageBreak/>
        <w:t>Economics and How Markets Work</w:t>
      </w:r>
    </w:p>
    <w:p w14:paraId="3CBAE16E" w14:textId="77777777" w:rsidR="0077153B" w:rsidRPr="0054541B" w:rsidRDefault="00F35B96" w:rsidP="007B6FD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54541B">
        <w:rPr>
          <w:rFonts w:ascii="Times New Roman" w:hAnsi="Times New Roman" w:cs="Times New Roman"/>
          <w:i/>
          <w:sz w:val="24"/>
          <w:szCs w:val="24"/>
        </w:rPr>
        <w:t>What topic(s) in this article are relevant to the economic subjects we are covering in this unit?</w:t>
      </w:r>
    </w:p>
    <w:p w14:paraId="52CDD0BA" w14:textId="4B451E9C" w:rsidR="00F87BCD" w:rsidRPr="00EF139C" w:rsidRDefault="00F35B96" w:rsidP="007B6FD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F139C">
        <w:rPr>
          <w:rFonts w:ascii="Times New Roman" w:hAnsi="Times New Roman" w:cs="Times New Roman"/>
          <w:sz w:val="24"/>
          <w:szCs w:val="24"/>
        </w:rPr>
        <w:t>The topics relevant</w:t>
      </w:r>
      <w:r w:rsidRPr="00EF139C">
        <w:rPr>
          <w:rFonts w:ascii="Times New Roman" w:hAnsi="Times New Roman" w:cs="Times New Roman"/>
          <w:sz w:val="24"/>
          <w:szCs w:val="24"/>
        </w:rPr>
        <w:t xml:space="preserve"> are profitability</w:t>
      </w:r>
      <w:r w:rsidRPr="00EF139C">
        <w:rPr>
          <w:rFonts w:ascii="Times New Roman" w:hAnsi="Times New Roman" w:cs="Times New Roman"/>
          <w:sz w:val="24"/>
          <w:szCs w:val="24"/>
        </w:rPr>
        <w:t xml:space="preserve">, </w:t>
      </w:r>
      <w:r w:rsidRPr="00EF139C">
        <w:rPr>
          <w:rFonts w:ascii="Times New Roman" w:hAnsi="Times New Roman" w:cs="Times New Roman"/>
          <w:sz w:val="24"/>
          <w:szCs w:val="24"/>
        </w:rPr>
        <w:t>commodity costs and returns, operating cost</w:t>
      </w:r>
      <w:r w:rsidRPr="00EF139C">
        <w:rPr>
          <w:rFonts w:ascii="Times New Roman" w:hAnsi="Times New Roman" w:cs="Times New Roman"/>
          <w:sz w:val="24"/>
          <w:szCs w:val="24"/>
        </w:rPr>
        <w:t xml:space="preserve">s, overhead costs, total costs and revenue. </w:t>
      </w:r>
      <w:r w:rsidRPr="00EF139C">
        <w:rPr>
          <w:rFonts w:ascii="Times New Roman" w:hAnsi="Times New Roman" w:cs="Times New Roman"/>
          <w:sz w:val="24"/>
          <w:szCs w:val="24"/>
        </w:rPr>
        <w:t xml:space="preserve"> </w:t>
      </w:r>
      <w:r w:rsidRPr="00EF139C">
        <w:rPr>
          <w:rFonts w:ascii="Times New Roman" w:hAnsi="Times New Roman" w:cs="Times New Roman"/>
          <w:sz w:val="24"/>
          <w:szCs w:val="24"/>
        </w:rPr>
        <w:t xml:space="preserve">These </w:t>
      </w:r>
      <w:r w:rsidRPr="00EF139C">
        <w:rPr>
          <w:rFonts w:ascii="Times New Roman" w:hAnsi="Times New Roman" w:cs="Times New Roman"/>
          <w:sz w:val="24"/>
          <w:szCs w:val="24"/>
        </w:rPr>
        <w:t xml:space="preserve">are relevant since they are all economics topics dealing with how markets operate. </w:t>
      </w:r>
    </w:p>
    <w:p w14:paraId="28F684CB" w14:textId="7232BA0A" w:rsidR="003333B4" w:rsidRPr="0054541B" w:rsidRDefault="00F35B96" w:rsidP="007B6FD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54541B">
        <w:rPr>
          <w:rFonts w:ascii="Times New Roman" w:hAnsi="Times New Roman" w:cs="Times New Roman"/>
          <w:i/>
          <w:sz w:val="24"/>
          <w:szCs w:val="24"/>
        </w:rPr>
        <w:t>Is this article mostly positive (factual) or mostly normative (opinion)?  Why?</w:t>
      </w:r>
    </w:p>
    <w:p w14:paraId="0AA52678" w14:textId="20ECE5F3" w:rsidR="00F87BCD" w:rsidRPr="00EF139C" w:rsidRDefault="00F35B96" w:rsidP="007B6FD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F139C">
        <w:rPr>
          <w:rFonts w:ascii="Times New Roman" w:hAnsi="Times New Roman" w:cs="Times New Roman"/>
          <w:sz w:val="24"/>
          <w:szCs w:val="24"/>
        </w:rPr>
        <w:t xml:space="preserve">This article is factual. There are pieces of evidence given in the article through figures as a proof that corn revenue has indeed fallen short of costs. For instance, the yield for 2016 which is given as 175 bushels per acre. </w:t>
      </w:r>
      <w:r w:rsidRPr="00EF139C">
        <w:rPr>
          <w:rFonts w:ascii="Times New Roman" w:hAnsi="Times New Roman" w:cs="Times New Roman"/>
          <w:sz w:val="24"/>
          <w:szCs w:val="24"/>
        </w:rPr>
        <w:t>The evidence presented ma</w:t>
      </w:r>
      <w:r w:rsidRPr="00EF139C">
        <w:rPr>
          <w:rFonts w:ascii="Times New Roman" w:hAnsi="Times New Roman" w:cs="Times New Roman"/>
          <w:sz w:val="24"/>
          <w:szCs w:val="24"/>
        </w:rPr>
        <w:t>kes it a factual document and not just an opinion.</w:t>
      </w:r>
    </w:p>
    <w:p w14:paraId="7CC18C20" w14:textId="77777777" w:rsidR="00F87BCD" w:rsidRPr="0054541B" w:rsidRDefault="00F35B96" w:rsidP="007B6FD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54541B">
        <w:rPr>
          <w:rFonts w:ascii="Times New Roman" w:hAnsi="Times New Roman" w:cs="Times New Roman"/>
          <w:i/>
          <w:sz w:val="24"/>
          <w:szCs w:val="24"/>
        </w:rPr>
        <w:t xml:space="preserve">What about this article potentially makes it a </w:t>
      </w:r>
      <w:r w:rsidRPr="0054541B">
        <w:rPr>
          <w:rFonts w:ascii="Times New Roman" w:hAnsi="Times New Roman" w:cs="Times New Roman"/>
          <w:b/>
          <w:i/>
          <w:sz w:val="24"/>
          <w:szCs w:val="24"/>
        </w:rPr>
        <w:t>reliable</w:t>
      </w:r>
      <w:r w:rsidRPr="0054541B">
        <w:rPr>
          <w:rFonts w:ascii="Times New Roman" w:hAnsi="Times New Roman" w:cs="Times New Roman"/>
          <w:i/>
          <w:sz w:val="24"/>
          <w:szCs w:val="24"/>
        </w:rPr>
        <w:t xml:space="preserve"> source of information? </w:t>
      </w:r>
    </w:p>
    <w:p w14:paraId="746E9593" w14:textId="2A926C90" w:rsidR="00F87BCD" w:rsidRPr="00EF139C" w:rsidRDefault="00F35B96" w:rsidP="007B6FD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F139C">
        <w:rPr>
          <w:rFonts w:ascii="Times New Roman" w:hAnsi="Times New Roman" w:cs="Times New Roman"/>
          <w:sz w:val="24"/>
          <w:szCs w:val="24"/>
        </w:rPr>
        <w:t xml:space="preserve">The article is a reliable source of information since it carries facts on corn revenue falls. Furthermore, the article borrows from some reliable sources such as The Economic Research Service (ERS) </w:t>
      </w:r>
      <w:r w:rsidRPr="00EF139C">
        <w:rPr>
          <w:rFonts w:ascii="Times New Roman" w:hAnsi="Times New Roman" w:cs="Times New Roman"/>
          <w:sz w:val="24"/>
          <w:szCs w:val="24"/>
        </w:rPr>
        <w:t>of USDA. Such sources make the article true and reliable a</w:t>
      </w:r>
      <w:r w:rsidRPr="00EF139C">
        <w:rPr>
          <w:rFonts w:ascii="Times New Roman" w:hAnsi="Times New Roman" w:cs="Times New Roman"/>
          <w:sz w:val="24"/>
          <w:szCs w:val="24"/>
        </w:rPr>
        <w:t>s a source of information.</w:t>
      </w:r>
    </w:p>
    <w:p w14:paraId="516D2B74" w14:textId="77777777" w:rsidR="00F87BCD" w:rsidRPr="0054541B" w:rsidRDefault="00F35B96" w:rsidP="007B6FD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54541B">
        <w:rPr>
          <w:rFonts w:ascii="Times New Roman" w:hAnsi="Times New Roman" w:cs="Times New Roman"/>
          <w:i/>
          <w:sz w:val="24"/>
          <w:szCs w:val="24"/>
        </w:rPr>
        <w:t xml:space="preserve">What about this article potentially makes it an </w:t>
      </w:r>
      <w:r w:rsidRPr="0054541B">
        <w:rPr>
          <w:rFonts w:ascii="Times New Roman" w:hAnsi="Times New Roman" w:cs="Times New Roman"/>
          <w:b/>
          <w:i/>
          <w:sz w:val="24"/>
          <w:szCs w:val="24"/>
        </w:rPr>
        <w:t>unreliable</w:t>
      </w:r>
      <w:r w:rsidRPr="0054541B">
        <w:rPr>
          <w:rFonts w:ascii="Times New Roman" w:hAnsi="Times New Roman" w:cs="Times New Roman"/>
          <w:i/>
          <w:sz w:val="24"/>
          <w:szCs w:val="24"/>
        </w:rPr>
        <w:t xml:space="preserve"> source of information?</w:t>
      </w:r>
    </w:p>
    <w:p w14:paraId="6428CF24" w14:textId="21DAC387" w:rsidR="00F87BCD" w:rsidRPr="0077153B" w:rsidRDefault="00F35B96" w:rsidP="007B6FD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7153B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information given reflects</w:t>
      </w:r>
      <w:r w:rsidRPr="0077153B">
        <w:rPr>
          <w:rFonts w:ascii="Times New Roman" w:hAnsi="Times New Roman" w:cs="Times New Roman"/>
          <w:sz w:val="24"/>
          <w:szCs w:val="24"/>
        </w:rPr>
        <w:t xml:space="preserve"> an average for corn farms in the USA. Since there are those farmers </w:t>
      </w:r>
      <w:r>
        <w:rPr>
          <w:rFonts w:ascii="Times New Roman" w:hAnsi="Times New Roman" w:cs="Times New Roman"/>
          <w:sz w:val="24"/>
          <w:szCs w:val="24"/>
        </w:rPr>
        <w:t>that</w:t>
      </w:r>
      <w:r w:rsidRPr="0077153B">
        <w:rPr>
          <w:rFonts w:ascii="Times New Roman" w:hAnsi="Times New Roman" w:cs="Times New Roman"/>
          <w:sz w:val="24"/>
          <w:szCs w:val="24"/>
        </w:rPr>
        <w:t xml:space="preserve"> make profits, such a generalization capt</w:t>
      </w:r>
      <w:r w:rsidRPr="0077153B">
        <w:rPr>
          <w:rFonts w:ascii="Times New Roman" w:hAnsi="Times New Roman" w:cs="Times New Roman"/>
          <w:sz w:val="24"/>
          <w:szCs w:val="24"/>
        </w:rPr>
        <w:t xml:space="preserve">ured in the topic would make it unreliable. Furthermore, there is variation in terms of the losses encountered by the farmers. The </w:t>
      </w:r>
      <w:r w:rsidRPr="0077153B">
        <w:rPr>
          <w:rFonts w:ascii="Times New Roman" w:hAnsi="Times New Roman" w:cs="Times New Roman"/>
          <w:sz w:val="24"/>
          <w:szCs w:val="24"/>
        </w:rPr>
        <w:lastRenderedPageBreak/>
        <w:t xml:space="preserve">reasons for </w:t>
      </w:r>
      <w:r w:rsidRPr="0077153B">
        <w:rPr>
          <w:rFonts w:ascii="Times New Roman" w:hAnsi="Times New Roman" w:cs="Times New Roman"/>
          <w:sz w:val="24"/>
          <w:szCs w:val="24"/>
        </w:rPr>
        <w:t>such losses may vary from one farmer to the next. Therefore, making a general conclusion based on the averaged</w:t>
      </w:r>
      <w:r w:rsidRPr="0077153B">
        <w:rPr>
          <w:rFonts w:ascii="Times New Roman" w:hAnsi="Times New Roman" w:cs="Times New Roman"/>
          <w:sz w:val="24"/>
          <w:szCs w:val="24"/>
        </w:rPr>
        <w:t xml:space="preserve"> data would be misleading and thus somehow unreliable.</w:t>
      </w:r>
    </w:p>
    <w:p w14:paraId="0C9F754B" w14:textId="77777777" w:rsidR="00F87BCD" w:rsidRPr="0054541B" w:rsidRDefault="00F35B96" w:rsidP="007B6FD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54541B">
        <w:rPr>
          <w:rFonts w:ascii="Times New Roman" w:hAnsi="Times New Roman" w:cs="Times New Roman"/>
          <w:i/>
          <w:sz w:val="24"/>
          <w:szCs w:val="24"/>
        </w:rPr>
        <w:t xml:space="preserve">In your opinion, what scenarios could happen when there’s an increase in production of corn? </w:t>
      </w:r>
    </w:p>
    <w:p w14:paraId="6DD51A77" w14:textId="336B8CD4" w:rsidR="00F87BCD" w:rsidRPr="00EF139C" w:rsidRDefault="00F35B96" w:rsidP="007B6FD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F139C">
        <w:rPr>
          <w:rFonts w:ascii="Times New Roman" w:hAnsi="Times New Roman" w:cs="Times New Roman"/>
          <w:sz w:val="24"/>
          <w:szCs w:val="24"/>
        </w:rPr>
        <w:t xml:space="preserve">An increase in production of corn might result to </w:t>
      </w:r>
      <w:r w:rsidRPr="00EF139C">
        <w:rPr>
          <w:rFonts w:ascii="Times New Roman" w:hAnsi="Times New Roman" w:cs="Times New Roman"/>
          <w:sz w:val="24"/>
          <w:szCs w:val="24"/>
        </w:rPr>
        <w:t xml:space="preserve">a large amount of stock in the market available for even </w:t>
      </w:r>
      <w:r w:rsidRPr="00EF139C">
        <w:rPr>
          <w:rFonts w:ascii="Times New Roman" w:hAnsi="Times New Roman" w:cs="Times New Roman"/>
          <w:sz w:val="24"/>
          <w:szCs w:val="24"/>
        </w:rPr>
        <w:t>export and thus translate into more revenue. However, such an increase might also result to a large stock translating into a low demand that would lead to a fall in price.</w:t>
      </w:r>
    </w:p>
    <w:p w14:paraId="23652651" w14:textId="77777777" w:rsidR="00F87BCD" w:rsidRPr="0054541B" w:rsidRDefault="00F35B96" w:rsidP="007B6FD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54541B">
        <w:rPr>
          <w:rFonts w:ascii="Times New Roman" w:hAnsi="Times New Roman" w:cs="Times New Roman"/>
          <w:i/>
          <w:sz w:val="24"/>
          <w:szCs w:val="24"/>
        </w:rPr>
        <w:t xml:space="preserve">If the estimates made by USDA for corn production in 2017 are accurate, how would you react with the outcome as a fellow corn farmer? In other words, what will your next action be? </w:t>
      </w:r>
    </w:p>
    <w:p w14:paraId="7757A238" w14:textId="4B63DF4C" w:rsidR="00756C0C" w:rsidRPr="00EF139C" w:rsidRDefault="00F35B96" w:rsidP="007B6FD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F139C">
        <w:rPr>
          <w:rFonts w:ascii="Times New Roman" w:hAnsi="Times New Roman" w:cs="Times New Roman"/>
          <w:sz w:val="24"/>
          <w:szCs w:val="24"/>
        </w:rPr>
        <w:t>If the estimates by USDA are accurate, I would endeavor to increase my cor</w:t>
      </w:r>
      <w:r w:rsidRPr="00EF139C">
        <w:rPr>
          <w:rFonts w:ascii="Times New Roman" w:hAnsi="Times New Roman" w:cs="Times New Roman"/>
          <w:sz w:val="24"/>
          <w:szCs w:val="24"/>
        </w:rPr>
        <w:t>n crop in order to take advantage of the cost decline. With a high output and the price of corn at $3.20 per bushel, there would be hope for better returns in the production. Therefore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F139C">
        <w:rPr>
          <w:rFonts w:ascii="Times New Roman" w:hAnsi="Times New Roman" w:cs="Times New Roman"/>
          <w:sz w:val="24"/>
          <w:szCs w:val="24"/>
        </w:rPr>
        <w:t xml:space="preserve"> my main focus would be on how best to get more output in terms of corn</w:t>
      </w:r>
      <w:r w:rsidRPr="00EF139C">
        <w:rPr>
          <w:rFonts w:ascii="Times New Roman" w:hAnsi="Times New Roman" w:cs="Times New Roman"/>
          <w:sz w:val="24"/>
          <w:szCs w:val="24"/>
        </w:rPr>
        <w:t xml:space="preserve"> and thus take advantage of the good price for better returns.</w:t>
      </w:r>
    </w:p>
    <w:p w14:paraId="77F74908" w14:textId="77777777" w:rsidR="00420717" w:rsidRPr="0054541B" w:rsidRDefault="00F35B96" w:rsidP="007B6FD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54541B">
        <w:rPr>
          <w:rFonts w:ascii="Times New Roman" w:hAnsi="Times New Roman" w:cs="Times New Roman"/>
          <w:i/>
          <w:sz w:val="24"/>
          <w:szCs w:val="24"/>
        </w:rPr>
        <w:t xml:space="preserve"> Why do you think that the cost for hired labor and unpaid labor (the farmer) increased?</w:t>
      </w:r>
    </w:p>
    <w:p w14:paraId="451ACD6F" w14:textId="2E15F94B" w:rsidR="00F87BCD" w:rsidRPr="00EF139C" w:rsidRDefault="00F35B96" w:rsidP="007B6FD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F139C">
        <w:rPr>
          <w:rFonts w:ascii="Times New Roman" w:hAnsi="Times New Roman" w:cs="Times New Roman"/>
          <w:sz w:val="24"/>
          <w:szCs w:val="24"/>
        </w:rPr>
        <w:t xml:space="preserve">The cost of hired labor and unpaid labor might have increased due to a drop in the </w:t>
      </w:r>
      <w:r w:rsidRPr="00EF139C">
        <w:rPr>
          <w:rFonts w:ascii="Times New Roman" w:hAnsi="Times New Roman" w:cs="Times New Roman"/>
          <w:sz w:val="24"/>
          <w:szCs w:val="24"/>
        </w:rPr>
        <w:t>cost of land which mi</w:t>
      </w:r>
      <w:r w:rsidRPr="00EF139C">
        <w:rPr>
          <w:rFonts w:ascii="Times New Roman" w:hAnsi="Times New Roman" w:cs="Times New Roman"/>
          <w:sz w:val="24"/>
          <w:szCs w:val="24"/>
        </w:rPr>
        <w:t>ght have led to an increase in acre</w:t>
      </w:r>
      <w:r w:rsidRPr="00EF139C">
        <w:rPr>
          <w:rFonts w:ascii="Times New Roman" w:hAnsi="Times New Roman" w:cs="Times New Roman"/>
          <w:sz w:val="24"/>
          <w:szCs w:val="24"/>
        </w:rPr>
        <w:t>s</w:t>
      </w:r>
      <w:r w:rsidRPr="00EF139C">
        <w:rPr>
          <w:rFonts w:ascii="Times New Roman" w:hAnsi="Times New Roman" w:cs="Times New Roman"/>
          <w:sz w:val="24"/>
          <w:szCs w:val="24"/>
        </w:rPr>
        <w:t xml:space="preserve"> of land farmers obtained. This would translate into increased labor costs. </w:t>
      </w:r>
      <w:r w:rsidRPr="00EF139C">
        <w:rPr>
          <w:rFonts w:ascii="Times New Roman" w:hAnsi="Times New Roman" w:cs="Times New Roman"/>
          <w:sz w:val="24"/>
          <w:szCs w:val="24"/>
        </w:rPr>
        <w:t xml:space="preserve">Furthermore, there might have been inflation in that year pushing higher </w:t>
      </w:r>
      <w:r w:rsidRPr="00EF139C">
        <w:rPr>
          <w:rFonts w:ascii="Times New Roman" w:hAnsi="Times New Roman" w:cs="Times New Roman"/>
          <w:sz w:val="24"/>
          <w:szCs w:val="24"/>
        </w:rPr>
        <w:t>the cost of labor.</w:t>
      </w:r>
    </w:p>
    <w:p w14:paraId="546134BF" w14:textId="3A01C20F" w:rsidR="00E6643D" w:rsidRPr="0054541B" w:rsidRDefault="00F35B96" w:rsidP="007B6FD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54541B">
        <w:rPr>
          <w:rFonts w:ascii="Times New Roman" w:hAnsi="Times New Roman" w:cs="Times New Roman"/>
          <w:i/>
          <w:sz w:val="24"/>
          <w:szCs w:val="24"/>
        </w:rPr>
        <w:lastRenderedPageBreak/>
        <w:t xml:space="preserve"> What does the production possibility curve have to do with the decreased opportunity cost of land (rental rate)?</w:t>
      </w:r>
    </w:p>
    <w:p w14:paraId="7F93172F" w14:textId="64C06C95" w:rsidR="00F87BCD" w:rsidRPr="00EF139C" w:rsidRDefault="00F35B96" w:rsidP="007B6FD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F139C">
        <w:rPr>
          <w:rFonts w:ascii="Times New Roman" w:hAnsi="Times New Roman" w:cs="Times New Roman"/>
          <w:sz w:val="24"/>
          <w:szCs w:val="24"/>
        </w:rPr>
        <w:t xml:space="preserve">Production possibility curve is affected by </w:t>
      </w:r>
      <w:r w:rsidRPr="00EF139C">
        <w:rPr>
          <w:rFonts w:ascii="Times New Roman" w:hAnsi="Times New Roman" w:cs="Times New Roman"/>
          <w:sz w:val="24"/>
          <w:szCs w:val="24"/>
        </w:rPr>
        <w:t>the decreased opportunity cost of land. When the land is cheap, then the total production costs go</w:t>
      </w:r>
      <w:r w:rsidRPr="00EF139C">
        <w:rPr>
          <w:rFonts w:ascii="Times New Roman" w:hAnsi="Times New Roman" w:cs="Times New Roman"/>
          <w:sz w:val="24"/>
          <w:szCs w:val="24"/>
        </w:rPr>
        <w:t xml:space="preserve"> down which ultimately increases the output. Therefore, low rent cost can easily be translated into </w:t>
      </w:r>
      <w:r w:rsidRPr="00EF139C">
        <w:rPr>
          <w:rFonts w:ascii="Times New Roman" w:hAnsi="Times New Roman" w:cs="Times New Roman"/>
          <w:sz w:val="24"/>
          <w:szCs w:val="24"/>
        </w:rPr>
        <w:t>high production since the extra resources can be channeled into other areas in the production process.</w:t>
      </w:r>
    </w:p>
    <w:p w14:paraId="48ED5365" w14:textId="77777777" w:rsidR="00F87BCD" w:rsidRPr="0054541B" w:rsidRDefault="00F35B96" w:rsidP="007B6FD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54541B">
        <w:rPr>
          <w:rFonts w:ascii="Times New Roman" w:hAnsi="Times New Roman" w:cs="Times New Roman"/>
          <w:i/>
          <w:sz w:val="24"/>
          <w:szCs w:val="24"/>
        </w:rPr>
        <w:t>How would have the fertilizer operating cost de</w:t>
      </w:r>
      <w:r w:rsidRPr="0054541B">
        <w:rPr>
          <w:rFonts w:ascii="Times New Roman" w:hAnsi="Times New Roman" w:cs="Times New Roman"/>
          <w:i/>
          <w:sz w:val="24"/>
          <w:szCs w:val="24"/>
        </w:rPr>
        <w:t xml:space="preserve">crease from 2015 to 2016? </w:t>
      </w:r>
    </w:p>
    <w:p w14:paraId="0716E53D" w14:textId="258FBC39" w:rsidR="00A50047" w:rsidRPr="00EF139C" w:rsidRDefault="00F35B96" w:rsidP="007B6FD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F139C">
        <w:rPr>
          <w:rFonts w:ascii="Times New Roman" w:hAnsi="Times New Roman" w:cs="Times New Roman"/>
          <w:sz w:val="24"/>
          <w:szCs w:val="24"/>
        </w:rPr>
        <w:t>Increase in yield in 2016 might have been as a result of natural factors coming into play. For instance, better weather conditions such as required level of rainfall might have regulated the amount of fertilizer required. This is</w:t>
      </w:r>
      <w:r w:rsidRPr="00EF139C">
        <w:rPr>
          <w:rFonts w:ascii="Times New Roman" w:hAnsi="Times New Roman" w:cs="Times New Roman"/>
          <w:sz w:val="24"/>
          <w:szCs w:val="24"/>
        </w:rPr>
        <w:t xml:space="preserve"> because fertilizers are meant to add the nutrients unavailable. This is the possible reason for fertilizer operating costs decrease.</w:t>
      </w:r>
    </w:p>
    <w:p w14:paraId="1FDE9012" w14:textId="77777777" w:rsidR="00267E97" w:rsidRDefault="00F35B96" w:rsidP="007B6F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634A9A8" w14:textId="6F40B14B" w:rsidR="007147D5" w:rsidRDefault="00F35B96" w:rsidP="007B6F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407C0ED0" w14:textId="04A28D17" w:rsidR="00F87BCD" w:rsidRPr="007147D5" w:rsidRDefault="00F35B96" w:rsidP="007B6FDC">
      <w:pPr>
        <w:spacing w:line="480" w:lineRule="auto"/>
        <w:ind w:left="720" w:hanging="720"/>
        <w:rPr>
          <w:bCs/>
          <w:iCs/>
        </w:rPr>
      </w:pPr>
      <w:r>
        <w:rPr>
          <w:rFonts w:ascii="Times New Roman" w:hAnsi="Times New Roman" w:cs="Times New Roman"/>
          <w:sz w:val="24"/>
          <w:szCs w:val="24"/>
        </w:rPr>
        <w:t xml:space="preserve">Harwood, D. S &amp; Daryll, E. R. (January 2018). </w:t>
      </w:r>
      <w:r w:rsidRPr="007147D5">
        <w:rPr>
          <w:rFonts w:ascii="Times New Roman" w:hAnsi="Times New Roman" w:cs="Times New Roman"/>
          <w:sz w:val="24"/>
          <w:szCs w:val="24"/>
        </w:rPr>
        <w:t>Corn revenue falls short of cost for third year in a row</w:t>
      </w:r>
      <w:r>
        <w:rPr>
          <w:rFonts w:ascii="Times New Roman" w:hAnsi="Times New Roman" w:cs="Times New Roman"/>
          <w:sz w:val="24"/>
          <w:szCs w:val="24"/>
        </w:rPr>
        <w:t xml:space="preserve">. Agricultural Policy Analysis Center. Retrieved from </w:t>
      </w:r>
      <w:hyperlink r:id="rId7" w:history="1">
        <w:r w:rsidRPr="007147D5">
          <w:rPr>
            <w:rStyle w:val="Hyperlink"/>
            <w:rFonts w:ascii="Times New Roman" w:hAnsi="Times New Roman" w:cs="Times New Roman"/>
            <w:sz w:val="24"/>
            <w:szCs w:val="24"/>
          </w:rPr>
          <w:t>https://www.farmforum.net/2018/01/17/corn-revenue-falls-short-of-cost-for-third-year-in-a-row/</w:t>
        </w:r>
      </w:hyperlink>
    </w:p>
    <w:sectPr w:rsidR="00F87BCD" w:rsidRPr="007147D5" w:rsidSect="00FB6C3C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1399E9" w14:textId="77777777" w:rsidR="00F35B96" w:rsidRDefault="00F35B96">
      <w:pPr>
        <w:spacing w:after="0" w:line="240" w:lineRule="auto"/>
      </w:pPr>
      <w:r>
        <w:separator/>
      </w:r>
    </w:p>
  </w:endnote>
  <w:endnote w:type="continuationSeparator" w:id="0">
    <w:p w14:paraId="5B7949BE" w14:textId="77777777" w:rsidR="00F35B96" w:rsidRDefault="00F35B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D352F2" w14:textId="77777777" w:rsidR="00F35B96" w:rsidRDefault="00F35B96">
      <w:pPr>
        <w:spacing w:after="0" w:line="240" w:lineRule="auto"/>
      </w:pPr>
      <w:r>
        <w:separator/>
      </w:r>
    </w:p>
  </w:footnote>
  <w:footnote w:type="continuationSeparator" w:id="0">
    <w:p w14:paraId="6EBC092C" w14:textId="77777777" w:rsidR="00F35B96" w:rsidRDefault="00F35B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73408818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90727EE" w14:textId="52A32353" w:rsidR="00FB6C3C" w:rsidRPr="00FB6C3C" w:rsidRDefault="00F35B96" w:rsidP="00FB6C3C">
        <w:pPr>
          <w:pStyle w:val="Header"/>
          <w:jc w:val="right"/>
          <w:rPr>
            <w:rFonts w:ascii="Times New Roman" w:hAnsi="Times New Roman" w:cs="Times New Roman"/>
          </w:rPr>
        </w:pPr>
        <w:r w:rsidRPr="00FB6C3C">
          <w:rPr>
            <w:rFonts w:ascii="Times New Roman" w:hAnsi="Times New Roman" w:cs="Times New Roman"/>
          </w:rPr>
          <w:t xml:space="preserve">ECONOMICS AND HOW MARKETS WORK </w:t>
        </w:r>
        <w:r>
          <w:rPr>
            <w:rFonts w:ascii="Times New Roman" w:hAnsi="Times New Roman" w:cs="Times New Roman"/>
          </w:rPr>
          <w:t xml:space="preserve">                                                                                          </w:t>
        </w:r>
        <w:r w:rsidRPr="00FB6C3C">
          <w:rPr>
            <w:rFonts w:ascii="Times New Roman" w:hAnsi="Times New Roman" w:cs="Times New Roman"/>
          </w:rPr>
          <w:fldChar w:fldCharType="begin"/>
        </w:r>
        <w:r w:rsidRPr="00FB6C3C">
          <w:rPr>
            <w:rFonts w:ascii="Times New Roman" w:hAnsi="Times New Roman" w:cs="Times New Roman"/>
          </w:rPr>
          <w:instrText xml:space="preserve"> PAGE   \* MERGEFORMAT </w:instrText>
        </w:r>
        <w:r w:rsidRPr="00FB6C3C">
          <w:rPr>
            <w:rFonts w:ascii="Times New Roman" w:hAnsi="Times New Roman" w:cs="Times New Roman"/>
          </w:rPr>
          <w:fldChar w:fldCharType="separate"/>
        </w:r>
        <w:r w:rsidR="00203456">
          <w:rPr>
            <w:rFonts w:ascii="Times New Roman" w:hAnsi="Times New Roman" w:cs="Times New Roman"/>
            <w:noProof/>
          </w:rPr>
          <w:t>5</w:t>
        </w:r>
        <w:r w:rsidRPr="00FB6C3C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46EF1902" w14:textId="77777777" w:rsidR="00FB6C3C" w:rsidRDefault="00F35B9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57979504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9BCC389" w14:textId="51FF1804" w:rsidR="00FB6C3C" w:rsidRPr="00FB6C3C" w:rsidRDefault="00F35B96" w:rsidP="00FB6C3C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FB6C3C">
          <w:rPr>
            <w:rFonts w:ascii="Times New Roman" w:hAnsi="Times New Roman" w:cs="Times New Roman"/>
          </w:rPr>
          <w:t xml:space="preserve">ECONOMICS AND HOW MARKETS WORK </w:t>
        </w:r>
        <w:r>
          <w:rPr>
            <w:rFonts w:ascii="Times New Roman" w:hAnsi="Times New Roman" w:cs="Times New Roman"/>
          </w:rPr>
          <w:t xml:space="preserve">                                                                 </w:t>
        </w:r>
        <w:r w:rsidRPr="00FB6C3C">
          <w:rPr>
            <w:rFonts w:ascii="Times New Roman" w:hAnsi="Times New Roman" w:cs="Times New Roman"/>
          </w:rPr>
          <w:fldChar w:fldCharType="begin"/>
        </w:r>
        <w:r w:rsidRPr="00FB6C3C">
          <w:rPr>
            <w:rFonts w:ascii="Times New Roman" w:hAnsi="Times New Roman" w:cs="Times New Roman"/>
          </w:rPr>
          <w:instrText xml:space="preserve"> PAGE   \* MERGEFORMAT </w:instrText>
        </w:r>
        <w:r w:rsidRPr="00FB6C3C">
          <w:rPr>
            <w:rFonts w:ascii="Times New Roman" w:hAnsi="Times New Roman" w:cs="Times New Roman"/>
          </w:rPr>
          <w:fldChar w:fldCharType="separate"/>
        </w:r>
        <w:r w:rsidR="00203456">
          <w:rPr>
            <w:rFonts w:ascii="Times New Roman" w:hAnsi="Times New Roman" w:cs="Times New Roman"/>
            <w:noProof/>
          </w:rPr>
          <w:t>1</w:t>
        </w:r>
        <w:r w:rsidRPr="00FB6C3C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3A795131" w14:textId="77777777" w:rsidR="00FB6C3C" w:rsidRDefault="00F35B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B0062C"/>
    <w:multiLevelType w:val="hybridMultilevel"/>
    <w:tmpl w:val="653C0998"/>
    <w:lvl w:ilvl="0" w:tplc="F5D469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B6606F6" w:tentative="1">
      <w:start w:val="1"/>
      <w:numFmt w:val="lowerLetter"/>
      <w:lvlText w:val="%2."/>
      <w:lvlJc w:val="left"/>
      <w:pPr>
        <w:ind w:left="1800" w:hanging="360"/>
      </w:pPr>
    </w:lvl>
    <w:lvl w:ilvl="2" w:tplc="740ED6E0" w:tentative="1">
      <w:start w:val="1"/>
      <w:numFmt w:val="lowerRoman"/>
      <w:lvlText w:val="%3."/>
      <w:lvlJc w:val="right"/>
      <w:pPr>
        <w:ind w:left="2520" w:hanging="180"/>
      </w:pPr>
    </w:lvl>
    <w:lvl w:ilvl="3" w:tplc="D6120496" w:tentative="1">
      <w:start w:val="1"/>
      <w:numFmt w:val="decimal"/>
      <w:lvlText w:val="%4."/>
      <w:lvlJc w:val="left"/>
      <w:pPr>
        <w:ind w:left="3240" w:hanging="360"/>
      </w:pPr>
    </w:lvl>
    <w:lvl w:ilvl="4" w:tplc="41E8C62E" w:tentative="1">
      <w:start w:val="1"/>
      <w:numFmt w:val="lowerLetter"/>
      <w:lvlText w:val="%5."/>
      <w:lvlJc w:val="left"/>
      <w:pPr>
        <w:ind w:left="3960" w:hanging="360"/>
      </w:pPr>
    </w:lvl>
    <w:lvl w:ilvl="5" w:tplc="4BFEA092" w:tentative="1">
      <w:start w:val="1"/>
      <w:numFmt w:val="lowerRoman"/>
      <w:lvlText w:val="%6."/>
      <w:lvlJc w:val="right"/>
      <w:pPr>
        <w:ind w:left="4680" w:hanging="180"/>
      </w:pPr>
    </w:lvl>
    <w:lvl w:ilvl="6" w:tplc="73EC98A6" w:tentative="1">
      <w:start w:val="1"/>
      <w:numFmt w:val="decimal"/>
      <w:lvlText w:val="%7."/>
      <w:lvlJc w:val="left"/>
      <w:pPr>
        <w:ind w:left="5400" w:hanging="360"/>
      </w:pPr>
    </w:lvl>
    <w:lvl w:ilvl="7" w:tplc="B6406DE8" w:tentative="1">
      <w:start w:val="1"/>
      <w:numFmt w:val="lowerLetter"/>
      <w:lvlText w:val="%8."/>
      <w:lvlJc w:val="left"/>
      <w:pPr>
        <w:ind w:left="6120" w:hanging="360"/>
      </w:pPr>
    </w:lvl>
    <w:lvl w:ilvl="8" w:tplc="D6366BB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0816112"/>
    <w:multiLevelType w:val="hybridMultilevel"/>
    <w:tmpl w:val="78A25054"/>
    <w:lvl w:ilvl="0" w:tplc="9B2217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5D28247E" w:tentative="1">
      <w:start w:val="1"/>
      <w:numFmt w:val="lowerLetter"/>
      <w:lvlText w:val="%2."/>
      <w:lvlJc w:val="left"/>
      <w:pPr>
        <w:ind w:left="1800" w:hanging="360"/>
      </w:pPr>
    </w:lvl>
    <w:lvl w:ilvl="2" w:tplc="3E800E84" w:tentative="1">
      <w:start w:val="1"/>
      <w:numFmt w:val="lowerRoman"/>
      <w:lvlText w:val="%3."/>
      <w:lvlJc w:val="right"/>
      <w:pPr>
        <w:ind w:left="2520" w:hanging="180"/>
      </w:pPr>
    </w:lvl>
    <w:lvl w:ilvl="3" w:tplc="3CE0B3A0" w:tentative="1">
      <w:start w:val="1"/>
      <w:numFmt w:val="decimal"/>
      <w:lvlText w:val="%4."/>
      <w:lvlJc w:val="left"/>
      <w:pPr>
        <w:ind w:left="3240" w:hanging="360"/>
      </w:pPr>
    </w:lvl>
    <w:lvl w:ilvl="4" w:tplc="75AEF944" w:tentative="1">
      <w:start w:val="1"/>
      <w:numFmt w:val="lowerLetter"/>
      <w:lvlText w:val="%5."/>
      <w:lvlJc w:val="left"/>
      <w:pPr>
        <w:ind w:left="3960" w:hanging="360"/>
      </w:pPr>
    </w:lvl>
    <w:lvl w:ilvl="5" w:tplc="7166BD50" w:tentative="1">
      <w:start w:val="1"/>
      <w:numFmt w:val="lowerRoman"/>
      <w:lvlText w:val="%6."/>
      <w:lvlJc w:val="right"/>
      <w:pPr>
        <w:ind w:left="4680" w:hanging="180"/>
      </w:pPr>
    </w:lvl>
    <w:lvl w:ilvl="6" w:tplc="21226636" w:tentative="1">
      <w:start w:val="1"/>
      <w:numFmt w:val="decimal"/>
      <w:lvlText w:val="%7."/>
      <w:lvlJc w:val="left"/>
      <w:pPr>
        <w:ind w:left="5400" w:hanging="360"/>
      </w:pPr>
    </w:lvl>
    <w:lvl w:ilvl="7" w:tplc="990833AE" w:tentative="1">
      <w:start w:val="1"/>
      <w:numFmt w:val="lowerLetter"/>
      <w:lvlText w:val="%8."/>
      <w:lvlJc w:val="left"/>
      <w:pPr>
        <w:ind w:left="6120" w:hanging="360"/>
      </w:pPr>
    </w:lvl>
    <w:lvl w:ilvl="8" w:tplc="F078B25E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265"/>
    <w:rsid w:val="001B7265"/>
    <w:rsid w:val="00203456"/>
    <w:rsid w:val="00F3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B8D937-1AD6-4991-B1D6-4262F20BB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153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87BC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87BCD"/>
    <w:pPr>
      <w:spacing w:after="200" w:line="276" w:lineRule="auto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715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77153B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147D5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FB6C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6C3C"/>
  </w:style>
  <w:style w:type="paragraph" w:styleId="Footer">
    <w:name w:val="footer"/>
    <w:basedOn w:val="Normal"/>
    <w:link w:val="FooterChar"/>
    <w:uiPriority w:val="99"/>
    <w:unhideWhenUsed/>
    <w:rsid w:val="00FB6C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6C3C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34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34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farmforum.net/2018/01/17/corn-revenue-falls-short-of-cost-for-third-year-in-a-ro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5</Pages>
  <Words>644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Amjad Bakhsh</dc:creator>
  <cp:lastModifiedBy>Antony Ouma</cp:lastModifiedBy>
  <cp:revision>32</cp:revision>
  <dcterms:created xsi:type="dcterms:W3CDTF">2018-02-06T06:08:00Z</dcterms:created>
  <dcterms:modified xsi:type="dcterms:W3CDTF">2018-02-06T10:12:00Z</dcterms:modified>
</cp:coreProperties>
</file>